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723" w:rsidRPr="00400723" w:rsidRDefault="00400723" w:rsidP="0040072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00723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400723" w:rsidRDefault="00400723" w:rsidP="00400723">
      <w:pPr>
        <w:rPr>
          <w:rFonts w:ascii="Times New Roman" w:hAnsi="Times New Roman" w:cs="Times New Roman"/>
          <w:sz w:val="28"/>
          <w:szCs w:val="28"/>
        </w:rPr>
      </w:pPr>
      <w:r w:rsidRPr="00477AC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C5910F" wp14:editId="3E5AAA60">
                <wp:simplePos x="0" y="0"/>
                <wp:positionH relativeFrom="column">
                  <wp:posOffset>-518160</wp:posOffset>
                </wp:positionH>
                <wp:positionV relativeFrom="paragraph">
                  <wp:posOffset>356870</wp:posOffset>
                </wp:positionV>
                <wp:extent cx="6410325" cy="788670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788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988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92"/>
                              <w:gridCol w:w="1559"/>
                              <w:gridCol w:w="2268"/>
                              <w:gridCol w:w="2977"/>
                              <w:gridCol w:w="2693"/>
                            </w:tblGrid>
                            <w:tr w:rsidR="00400723" w:rsidRPr="00477AC9" w:rsidTr="00400723">
                              <w:trPr>
                                <w:trHeight w:val="660"/>
                              </w:trPr>
                              <w:tc>
                                <w:tcPr>
                                  <w:tcW w:w="9889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400723" w:rsidRPr="00456A41" w:rsidRDefault="00456A41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bookmarkStart w:id="0" w:name="_GoBack"/>
                                  <w:r w:rsidRPr="00456A4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  <w:t>П</w:t>
                                  </w:r>
                                  <w:r w:rsidRPr="00456A4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  <w:t xml:space="preserve">еречень </w:t>
                                  </w:r>
                                  <w:proofErr w:type="gramStart"/>
                                  <w:r w:rsidRPr="00456A4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  <w:t>аккредитованных</w:t>
                                  </w:r>
                                  <w:proofErr w:type="gramEnd"/>
                                  <w:r w:rsidRPr="00456A4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  <w:t xml:space="preserve"> на участие в программе ППТО</w:t>
                                  </w:r>
                                  <w:bookmarkEnd w:id="0"/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15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400723" w:rsidRPr="00C17CAF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400723" w:rsidRPr="00C17CAF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400723" w:rsidRPr="00C17CAF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400723" w:rsidRPr="00C17CAF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400723" w:rsidRPr="00C17CAF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885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538DD5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№ </w:t>
                                  </w:r>
                                  <w:proofErr w:type="gram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  <w:t>п</w:t>
                                  </w:r>
                                  <w:proofErr w:type="gram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538DD5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  <w:t>Город расположения ППТО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538DD5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  <w:t>Наименование ППТО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538DD5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  <w:t>Адрес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538DD5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/>
                                      <w:sz w:val="23"/>
                                      <w:szCs w:val="23"/>
                                      <w:lang w:eastAsia="ru-RU"/>
                                    </w:rPr>
                                    <w:t>Телефон</w:t>
                                  </w:r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132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Казань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ООО "ХК Шанс"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420073, г. Казань, ул.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Аделя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Кутуя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,  д. 90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(843) 276-75-75 - отдел продаж, Коммерческий директор Савельев Денис Петрович</w:t>
                                  </w:r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1125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Казань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ООО "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АвтоЭкоСистемы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420036, г. Казань, ул.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Тэцевская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, д. 10, к. 4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(843) 225-13-15 - офис,           Директор Иванов Тигран Артурович</w:t>
                                  </w:r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141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Набережные Челны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ООО "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МетанАвто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423800, г. Набережные Челны,  ул.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Старосармановская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, д. 26 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(8552) 33-00-93 - офис, Директор             Хайруллин Дамир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Кавыевич</w:t>
                                  </w:r>
                                  <w:proofErr w:type="spellEnd"/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126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Набережные Челны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ООО "ГАЗМАШКОМПЛЕКТ"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423810, г. Набережные Челны, ул. 40 лет Победы, д. 70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(8552) 36-40-83 - офис, Генеральный директор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Даньшов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 Александр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Фролович</w:t>
                                  </w:r>
                                  <w:proofErr w:type="spellEnd"/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126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Бугульма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ООО "УК "Нефтяник"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423200, г. Бугульма, ул. Ленина, д. 146Б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sz w:val="23"/>
                                      <w:szCs w:val="23"/>
                                      <w:lang w:eastAsia="ru-RU"/>
                                    </w:rPr>
                                    <w:t>(85594) 4-70-92 - офис, Заместитель д</w:t>
                                  </w: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иректора Неклюдов Иван Александрович</w:t>
                                  </w:r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141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Нижнекамск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ООО "НПАТП"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6B4034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423570,</w:t>
                                  </w:r>
                                  <w:r w:rsidR="00400723"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 г. Нижнекамск, ул. Первопроходцев, дом 20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(8555) 41-97-15                Начальник ПТО Комиссаров Андрей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Виталевич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400723" w:rsidRPr="00477AC9" w:rsidTr="006B4034">
                              <w:trPr>
                                <w:trHeight w:val="180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Набережные Челны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ООО "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РариТЭК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423800, г. Набережные Челны,  ул. </w:t>
                                  </w:r>
                                  <w:proofErr w:type="spellStart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Старосармановская</w:t>
                                  </w:r>
                                  <w:proofErr w:type="spellEnd"/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>, д. 18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00723" w:rsidRPr="00400723" w:rsidRDefault="00400723" w:rsidP="00477AC9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</w:pPr>
                                  <w:r w:rsidRPr="0040072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3"/>
                                      <w:szCs w:val="23"/>
                                      <w:lang w:eastAsia="ru-RU"/>
                                    </w:rPr>
                                    <w:t xml:space="preserve">8(855)277-89-55                                Заместитель генерального директора по сервисному обслуживанию ГБА Белов Валерий Николаевич                      </w:t>
                                  </w:r>
                                </w:p>
                              </w:tc>
                            </w:tr>
                          </w:tbl>
                          <w:p w:rsidR="00400723" w:rsidRDefault="00400723" w:rsidP="00400723"/>
                          <w:p w:rsidR="00400723" w:rsidRDefault="00400723" w:rsidP="00400723"/>
                          <w:p w:rsidR="00400723" w:rsidRDefault="00400723" w:rsidP="00400723"/>
                          <w:p w:rsidR="00400723" w:rsidRDefault="00400723" w:rsidP="00400723"/>
                          <w:p w:rsidR="00400723" w:rsidRDefault="00400723" w:rsidP="00400723"/>
                          <w:p w:rsidR="00400723" w:rsidRDefault="00400723" w:rsidP="00400723"/>
                          <w:p w:rsidR="00400723" w:rsidRDefault="00400723" w:rsidP="00400723"/>
                          <w:p w:rsidR="00400723" w:rsidRDefault="00400723" w:rsidP="00400723"/>
                          <w:p w:rsidR="00400723" w:rsidRDefault="00400723" w:rsidP="00400723"/>
                          <w:p w:rsidR="00400723" w:rsidRDefault="00400723" w:rsidP="004007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40.8pt;margin-top:28.1pt;width:504.75pt;height:6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" filled="f" stroked="f">
                <v:textbox>
                  <w:txbxContent>
                    <w:tbl>
                      <w:tblPr>
                        <w:tblW w:w="988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92"/>
                        <w:gridCol w:w="1559"/>
                        <w:gridCol w:w="2268"/>
                        <w:gridCol w:w="2977"/>
                        <w:gridCol w:w="2693"/>
                      </w:tblGrid>
                      <w:tr w:rsidR="00400723" w:rsidRPr="00477AC9" w:rsidTr="00400723">
                        <w:trPr>
                          <w:trHeight w:val="660"/>
                        </w:trPr>
                        <w:tc>
                          <w:tcPr>
                            <w:tcW w:w="9889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400723" w:rsidRPr="00456A41" w:rsidRDefault="00456A41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bookmarkStart w:id="1" w:name="_GoBack"/>
                            <w:r w:rsidRPr="00456A4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П</w:t>
                            </w:r>
                            <w:r w:rsidRPr="00456A4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еречень </w:t>
                            </w:r>
                            <w:proofErr w:type="gramStart"/>
                            <w:r w:rsidRPr="00456A4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аккредитованных</w:t>
                            </w:r>
                            <w:proofErr w:type="gramEnd"/>
                            <w:r w:rsidRPr="00456A4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на участие в программе ППТО</w:t>
                            </w:r>
                            <w:bookmarkEnd w:id="1"/>
                          </w:p>
                        </w:tc>
                      </w:tr>
                      <w:tr w:rsidR="00400723" w:rsidRPr="00477AC9" w:rsidTr="006B4034">
                        <w:trPr>
                          <w:trHeight w:val="15"/>
                        </w:trPr>
                        <w:tc>
                          <w:tcPr>
                            <w:tcW w:w="39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400723" w:rsidRPr="00C17CAF" w:rsidRDefault="00400723" w:rsidP="00477AC9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400723" w:rsidRPr="00C17CAF" w:rsidRDefault="00400723" w:rsidP="00477AC9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400723" w:rsidRPr="00C17CAF" w:rsidRDefault="00400723" w:rsidP="00477AC9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400723" w:rsidRPr="00C17CAF" w:rsidRDefault="00400723" w:rsidP="00477AC9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400723" w:rsidRPr="00C17CAF" w:rsidRDefault="00400723" w:rsidP="00477AC9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</w:p>
                        </w:tc>
                      </w:tr>
                      <w:tr w:rsidR="00400723" w:rsidRPr="00477AC9" w:rsidTr="006B4034">
                        <w:trPr>
                          <w:trHeight w:val="885"/>
                        </w:trPr>
                        <w:tc>
                          <w:tcPr>
                            <w:tcW w:w="39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538DD5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  <w:t xml:space="preserve">№ </w:t>
                            </w:r>
                            <w:proofErr w:type="gram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  <w:t>п</w:t>
                            </w:r>
                            <w:proofErr w:type="gram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538DD5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  <w:t>Город расположения ППТО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538DD5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  <w:t>Наименование ППТО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538DD5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  <w:t>Адрес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538DD5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z w:val="23"/>
                                <w:szCs w:val="23"/>
                                <w:lang w:eastAsia="ru-RU"/>
                              </w:rPr>
                              <w:t>Телефон</w:t>
                            </w:r>
                          </w:p>
                        </w:tc>
                      </w:tr>
                      <w:tr w:rsidR="00400723" w:rsidRPr="00477AC9" w:rsidTr="006B4034">
                        <w:trPr>
                          <w:trHeight w:val="1320"/>
                        </w:trPr>
                        <w:tc>
                          <w:tcPr>
                            <w:tcW w:w="39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Казань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ООО "ХК Шанс"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420073, г. Казань, ул.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Аделя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Кутуя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,  д. 90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(843) 276-75-75 - отдел продаж, Коммерческий директор Савельев Денис Петрович</w:t>
                            </w:r>
                          </w:p>
                        </w:tc>
                      </w:tr>
                      <w:tr w:rsidR="00400723" w:rsidRPr="00477AC9" w:rsidTr="006B4034">
                        <w:trPr>
                          <w:trHeight w:val="1125"/>
                        </w:trPr>
                        <w:tc>
                          <w:tcPr>
                            <w:tcW w:w="39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Казань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ООО "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АвтоЭкоСистемы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420036, г. Казань, ул.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Тэцевская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, д. 10, к. 4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(843) 225-13-15 - офис,           Директор Иванов Тигран Артурович</w:t>
                            </w:r>
                          </w:p>
                        </w:tc>
                      </w:tr>
                      <w:tr w:rsidR="00400723" w:rsidRPr="00477AC9" w:rsidTr="006B4034">
                        <w:trPr>
                          <w:trHeight w:val="1410"/>
                        </w:trPr>
                        <w:tc>
                          <w:tcPr>
                            <w:tcW w:w="39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Набережные Челны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ООО "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МетанАвто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423800, г. Набережные Челны,  ул.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Старосармановская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, д. 26 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(8552) 33-00-93 - офис, Директор             Хайруллин Дамир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Кавыевич</w:t>
                            </w:r>
                            <w:proofErr w:type="spellEnd"/>
                          </w:p>
                        </w:tc>
                      </w:tr>
                      <w:tr w:rsidR="00400723" w:rsidRPr="00477AC9" w:rsidTr="006B4034">
                        <w:trPr>
                          <w:trHeight w:val="1260"/>
                        </w:trPr>
                        <w:tc>
                          <w:tcPr>
                            <w:tcW w:w="39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Набережные Челны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ООО "ГАЗМАШКОМПЛЕКТ"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423810, г. Набережные Челны, ул. 40 лет Победы, д. 70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(8552) 36-40-83 - офис, Генеральный директор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Даньшов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 Александр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Фролович</w:t>
                            </w:r>
                            <w:proofErr w:type="spellEnd"/>
                          </w:p>
                        </w:tc>
                      </w:tr>
                      <w:tr w:rsidR="00400723" w:rsidRPr="00477AC9" w:rsidTr="006B4034">
                        <w:trPr>
                          <w:trHeight w:val="1260"/>
                        </w:trPr>
                        <w:tc>
                          <w:tcPr>
                            <w:tcW w:w="39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Бугульма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ООО "УК "Нефтяник"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423200, г. Бугульма, ул. Ленина, д. 146Б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sz w:val="23"/>
                                <w:szCs w:val="23"/>
                                <w:lang w:eastAsia="ru-RU"/>
                              </w:rPr>
                              <w:t>(85594) 4-70-92 - офис, Заместитель д</w:t>
                            </w: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иректора Неклюдов Иван Александрович</w:t>
                            </w:r>
                          </w:p>
                        </w:tc>
                      </w:tr>
                      <w:tr w:rsidR="00400723" w:rsidRPr="00477AC9" w:rsidTr="006B4034">
                        <w:trPr>
                          <w:trHeight w:val="1410"/>
                        </w:trPr>
                        <w:tc>
                          <w:tcPr>
                            <w:tcW w:w="39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Нижнекамск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ООО "НПАТП"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6B4034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423570,</w:t>
                            </w:r>
                            <w:r w:rsidR="00400723"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 г. Нижнекамск, ул. Первопроходцев, дом 20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(8555) 41-97-15                Начальник ПТО Комиссаров Андрей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Виталевич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 </w:t>
                            </w:r>
                          </w:p>
                        </w:tc>
                      </w:tr>
                      <w:tr w:rsidR="00400723" w:rsidRPr="00477AC9" w:rsidTr="006B4034">
                        <w:trPr>
                          <w:trHeight w:val="1800"/>
                        </w:trPr>
                        <w:tc>
                          <w:tcPr>
                            <w:tcW w:w="39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Набережные Челны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ООО "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РариТЭК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423800, г. Набережные Челны,  ул. </w:t>
                            </w:r>
                            <w:proofErr w:type="spellStart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Старосармановская</w:t>
                            </w:r>
                            <w:proofErr w:type="spellEnd"/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>, д. 18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400723" w:rsidRPr="00400723" w:rsidRDefault="00400723" w:rsidP="00477A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</w:pPr>
                            <w:r w:rsidRPr="0040072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ru-RU"/>
                              </w:rPr>
                              <w:t xml:space="preserve">8(855)277-89-55                                Заместитель генерального директора по сервисному обслуживанию ГБА Белов Валерий Николаевич                      </w:t>
                            </w:r>
                          </w:p>
                        </w:tc>
                      </w:tr>
                    </w:tbl>
                    <w:p w:rsidR="00400723" w:rsidRDefault="00400723" w:rsidP="00400723"/>
                    <w:p w:rsidR="00400723" w:rsidRDefault="00400723" w:rsidP="00400723"/>
                    <w:p w:rsidR="00400723" w:rsidRDefault="00400723" w:rsidP="00400723"/>
                    <w:p w:rsidR="00400723" w:rsidRDefault="00400723" w:rsidP="00400723"/>
                    <w:p w:rsidR="00400723" w:rsidRDefault="00400723" w:rsidP="00400723"/>
                    <w:p w:rsidR="00400723" w:rsidRDefault="00400723" w:rsidP="00400723"/>
                    <w:p w:rsidR="00400723" w:rsidRDefault="00400723" w:rsidP="00400723"/>
                    <w:p w:rsidR="00400723" w:rsidRDefault="00400723" w:rsidP="00400723"/>
                    <w:p w:rsidR="00400723" w:rsidRDefault="00400723" w:rsidP="00400723"/>
                    <w:p w:rsidR="00400723" w:rsidRDefault="00400723" w:rsidP="00400723"/>
                  </w:txbxContent>
                </v:textbox>
              </v:shape>
            </w:pict>
          </mc:Fallback>
        </mc:AlternateContent>
      </w:r>
    </w:p>
    <w:p w:rsidR="00400723" w:rsidRDefault="00400723" w:rsidP="00400723">
      <w:pPr>
        <w:rPr>
          <w:rFonts w:ascii="Times New Roman" w:hAnsi="Times New Roman" w:cs="Times New Roman"/>
          <w:sz w:val="28"/>
          <w:szCs w:val="28"/>
        </w:rPr>
      </w:pPr>
    </w:p>
    <w:p w:rsidR="00400723" w:rsidRDefault="00400723" w:rsidP="0040072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159E" w:rsidRDefault="001F159E"/>
    <w:sectPr w:rsidR="001F1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65F"/>
    <w:rsid w:val="001F159E"/>
    <w:rsid w:val="00400723"/>
    <w:rsid w:val="00456A41"/>
    <w:rsid w:val="006B4034"/>
    <w:rsid w:val="00AC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7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7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Гатауллина</dc:creator>
  <cp:keywords/>
  <dc:description/>
  <cp:lastModifiedBy>Гатауллина</cp:lastModifiedBy>
  <cp:revision>4</cp:revision>
  <dcterms:created xsi:type="dcterms:W3CDTF">2016-03-15T07:26:00Z</dcterms:created>
  <dcterms:modified xsi:type="dcterms:W3CDTF">2016-03-15T13:44:00Z</dcterms:modified>
</cp:coreProperties>
</file>